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Military commander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Social outcasts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Second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 xml:space="preserve">Because they made </w:t>
      </w:r>
      <w:proofErr w:type="gramStart"/>
      <w:r w:rsidRPr="00345615">
        <w:rPr>
          <w:lang w:val="en-AU"/>
        </w:rPr>
        <w:t>their</w:t>
      </w:r>
      <w:proofErr w:type="gramEnd"/>
      <w:r w:rsidRPr="00345615">
        <w:rPr>
          <w:lang w:val="en-AU"/>
        </w:rPr>
        <w:t xml:space="preserve"> living without actually producing anything of value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 xml:space="preserve">China, Korea 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Preservation, or protection of the environment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Approximately 20%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The military government or office of the shogun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Regulated usage of resources, encouraged regeneration, and studied forest development and management</w:t>
      </w:r>
    </w:p>
    <w:p w:rsidR="00345615" w:rsidRPr="00345615" w:rsidRDefault="00345615" w:rsidP="00345615">
      <w:pPr>
        <w:pStyle w:val="ListParagraph"/>
        <w:numPr>
          <w:ilvl w:val="0"/>
          <w:numId w:val="2"/>
        </w:numPr>
        <w:rPr>
          <w:lang w:val="en-AU"/>
        </w:rPr>
      </w:pPr>
      <w:r w:rsidRPr="00345615">
        <w:rPr>
          <w:lang w:val="en-AU"/>
        </w:rPr>
        <w:t>Middle of the 20</w:t>
      </w:r>
      <w:r w:rsidRPr="00345615">
        <w:rPr>
          <w:vertAlign w:val="superscript"/>
          <w:lang w:val="en-AU"/>
        </w:rPr>
        <w:t>th</w:t>
      </w:r>
      <w:r w:rsidRPr="00345615">
        <w:rPr>
          <w:lang w:val="en-AU"/>
        </w:rPr>
        <w:t xml:space="preserve"> century (+1950s)</w:t>
      </w:r>
    </w:p>
    <w:p w:rsidR="00067544" w:rsidRDefault="00345615"/>
    <w:sectPr w:rsidR="00067544" w:rsidSect="005210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A0"/>
    <w:multiLevelType w:val="hybridMultilevel"/>
    <w:tmpl w:val="3EDE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C22"/>
    <w:multiLevelType w:val="hybridMultilevel"/>
    <w:tmpl w:val="616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575"/>
    <w:rsid w:val="00345615"/>
    <w:rsid w:val="003A65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4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6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4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0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8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Australian Catholic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Tiltins</dc:creator>
  <cp:keywords/>
  <cp:lastModifiedBy>Rachael Tiltins</cp:lastModifiedBy>
  <cp:revision>2</cp:revision>
  <dcterms:created xsi:type="dcterms:W3CDTF">2013-09-18T02:49:00Z</dcterms:created>
  <dcterms:modified xsi:type="dcterms:W3CDTF">2013-09-18T02:49:00Z</dcterms:modified>
</cp:coreProperties>
</file>